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AC6BD2" w:rsidRDefault="00EC5F37" w:rsidP="00E43A1A">
      <w:pPr>
        <w:pStyle w:val="20"/>
        <w:pageBreakBefore/>
        <w:numPr>
          <w:ilvl w:val="0"/>
          <w:numId w:val="0"/>
        </w:numPr>
        <w:spacing w:before="0" w:after="0"/>
      </w:pPr>
      <w:bookmarkStart w:id="0" w:name="_Ref34763774"/>
    </w:p>
    <w:p w:rsidR="00EC5F37" w:rsidRPr="00AC6BD2" w:rsidRDefault="00EC5F37" w:rsidP="00955D72">
      <w:pPr>
        <w:spacing w:line="240" w:lineRule="auto"/>
        <w:ind w:firstLine="0"/>
        <w:jc w:val="left"/>
      </w:pPr>
    </w:p>
    <w:p w:rsidR="000525AE" w:rsidRPr="00AC6BD2" w:rsidRDefault="000525AE" w:rsidP="000525AE">
      <w:pPr>
        <w:suppressAutoHyphens/>
        <w:spacing w:line="240" w:lineRule="auto"/>
        <w:ind w:firstLine="0"/>
        <w:jc w:val="center"/>
        <w:rPr>
          <w:b/>
          <w:sz w:val="32"/>
        </w:rPr>
      </w:pPr>
      <w:r>
        <w:rPr>
          <w:b/>
          <w:sz w:val="32"/>
        </w:rPr>
        <w:t xml:space="preserve">                                                                                                                                                   Приложение №</w:t>
      </w:r>
      <w:r>
        <w:rPr>
          <w:b/>
          <w:sz w:val="32"/>
        </w:rPr>
        <w:t>1</w:t>
      </w:r>
      <w:r w:rsidRPr="00AC6BD2">
        <w:rPr>
          <w:b/>
          <w:sz w:val="32"/>
        </w:rPr>
        <w:t xml:space="preserve"> </w:t>
      </w:r>
    </w:p>
    <w:p w:rsidR="000525AE" w:rsidRPr="00AC6BD2" w:rsidRDefault="000525AE" w:rsidP="000525AE">
      <w:pPr>
        <w:spacing w:line="240" w:lineRule="auto"/>
      </w:pPr>
    </w:p>
    <w:p w:rsidR="000525AE" w:rsidRDefault="000525AE" w:rsidP="000525AE">
      <w:pPr>
        <w:spacing w:line="240" w:lineRule="auto"/>
        <w:ind w:firstLine="0"/>
        <w:rPr>
          <w:b/>
        </w:rPr>
      </w:pPr>
      <w:r w:rsidRPr="00AC6BD2">
        <w:t>Наименование и адрес Участника</w:t>
      </w:r>
      <w:r>
        <w:t>:</w:t>
      </w:r>
      <w:r w:rsidRPr="00AC6BD2">
        <w:t xml:space="preserve"> </w:t>
      </w:r>
      <w:r w:rsidRPr="00E43A1A">
        <w:rPr>
          <w:b/>
        </w:rPr>
        <w:t>АО «ДРСК» Филиал «</w:t>
      </w:r>
      <w:r>
        <w:rPr>
          <w:b/>
        </w:rPr>
        <w:t xml:space="preserve">Приморские </w:t>
      </w:r>
      <w:r w:rsidRPr="00E43A1A">
        <w:rPr>
          <w:b/>
        </w:rPr>
        <w:t xml:space="preserve"> электрические сети»</w:t>
      </w:r>
    </w:p>
    <w:p w:rsidR="000525AE" w:rsidRPr="00E43A1A" w:rsidRDefault="000525AE" w:rsidP="000525AE">
      <w:pPr>
        <w:spacing w:line="240" w:lineRule="auto"/>
        <w:ind w:firstLine="0"/>
        <w:rPr>
          <w:b/>
        </w:rPr>
      </w:pPr>
      <w:r w:rsidRPr="00933B1E">
        <w:rPr>
          <w:b/>
        </w:rPr>
        <w:t xml:space="preserve">отгрузочные реквизиты: </w:t>
      </w:r>
      <w:proofErr w:type="spellStart"/>
      <w:r w:rsidRPr="00933B1E">
        <w:rPr>
          <w:b/>
        </w:rPr>
        <w:t>Ст</w:t>
      </w:r>
      <w:proofErr w:type="gramStart"/>
      <w:r w:rsidRPr="00933B1E">
        <w:rPr>
          <w:b/>
        </w:rPr>
        <w:t>.У</w:t>
      </w:r>
      <w:proofErr w:type="gramEnd"/>
      <w:r w:rsidRPr="00933B1E">
        <w:rPr>
          <w:b/>
        </w:rPr>
        <w:t>ссурийск</w:t>
      </w:r>
      <w:proofErr w:type="spellEnd"/>
      <w:r w:rsidRPr="00933B1E">
        <w:rPr>
          <w:b/>
        </w:rPr>
        <w:t xml:space="preserve">, Дальневосточной </w:t>
      </w:r>
      <w:proofErr w:type="spellStart"/>
      <w:r w:rsidRPr="00933B1E">
        <w:rPr>
          <w:b/>
        </w:rPr>
        <w:t>ж.д</w:t>
      </w:r>
      <w:proofErr w:type="spellEnd"/>
      <w:r w:rsidRPr="00933B1E">
        <w:rPr>
          <w:b/>
        </w:rPr>
        <w:t>., Код станции – 988306, Код предприятия – 2452</w:t>
      </w:r>
    </w:p>
    <w:p w:rsidR="000525AE" w:rsidRDefault="000525AE" w:rsidP="000525AE">
      <w:pPr>
        <w:spacing w:line="240" w:lineRule="auto"/>
        <w:rPr>
          <w:rStyle w:val="afc"/>
        </w:rPr>
      </w:pPr>
    </w:p>
    <w:tbl>
      <w:tblPr>
        <w:tblW w:w="14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3402"/>
        <w:gridCol w:w="992"/>
        <w:gridCol w:w="9016"/>
      </w:tblGrid>
      <w:tr w:rsidR="00BC32EC" w:rsidTr="003F5F9A">
        <w:trPr>
          <w:trHeight w:val="378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2EC" w:rsidRDefault="00BC32EC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EC" w:rsidRDefault="00BC32EC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</w:tr>
      <w:tr w:rsidR="00BC32EC" w:rsidTr="003F5F9A">
        <w:trPr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EC" w:rsidRDefault="00BC32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EC" w:rsidRPr="009B6F9B" w:rsidRDefault="00BC32EC" w:rsidP="005352DD">
            <w:pPr>
              <w:tabs>
                <w:tab w:val="left" w:pos="96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EC" w:rsidRDefault="00BC32EC" w:rsidP="00CF56F3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EC" w:rsidRDefault="00BC32EC" w:rsidP="00CF56F3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характеристики </w:t>
            </w:r>
          </w:p>
        </w:tc>
      </w:tr>
      <w:tr w:rsidR="003F5F9A" w:rsidTr="000C3690">
        <w:trPr>
          <w:trHeight w:val="1358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3F5F9A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BC32EC" w:rsidRDefault="003F5F9A" w:rsidP="00BC32EC">
            <w:pPr>
              <w:ind w:firstLine="0"/>
              <w:jc w:val="left"/>
              <w:rPr>
                <w:sz w:val="20"/>
              </w:rPr>
            </w:pPr>
            <w:r w:rsidRPr="00BC32EC">
              <w:rPr>
                <w:sz w:val="20"/>
              </w:rPr>
              <w:t>ЗПЛ-110-3 сеч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3F5F9A" w:rsidRDefault="003F5F9A">
            <w:pPr>
              <w:jc w:val="right"/>
              <w:rPr>
                <w:sz w:val="20"/>
              </w:rPr>
            </w:pPr>
            <w:r w:rsidRPr="003F5F9A">
              <w:rPr>
                <w:sz w:val="20"/>
              </w:rPr>
              <w:t>2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283D5D" w:rsidP="00283D5D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680106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ЗПЛ-110-3</w:t>
            </w:r>
            <w:r w:rsidRPr="00680106">
              <w:rPr>
                <w:sz w:val="20"/>
              </w:rPr>
              <w:t xml:space="preserve"> (</w:t>
            </w:r>
            <w:r>
              <w:rPr>
                <w:sz w:val="20"/>
              </w:rPr>
              <w:t>50</w:t>
            </w:r>
            <w:r w:rsidRPr="00680106">
              <w:rPr>
                <w:sz w:val="20"/>
              </w:rPr>
              <w:t xml:space="preserve">мм2) для </w:t>
            </w:r>
            <w:proofErr w:type="gramStart"/>
            <w:r w:rsidRPr="00680106">
              <w:rPr>
                <w:sz w:val="20"/>
              </w:rPr>
              <w:t>ВЛ</w:t>
            </w:r>
            <w:proofErr w:type="gramEnd"/>
            <w:r w:rsidRPr="00680106">
              <w:rPr>
                <w:sz w:val="20"/>
              </w:rPr>
              <w:t xml:space="preserve"> до 110кВ, 3-х фазное, </w:t>
            </w:r>
            <w:r w:rsidRPr="00680106">
              <w:rPr>
                <w:b/>
                <w:bCs/>
                <w:sz w:val="20"/>
              </w:rPr>
              <w:t>с тремя фазными</w:t>
            </w:r>
            <w:r w:rsidRPr="00680106">
              <w:rPr>
                <w:sz w:val="20"/>
              </w:rPr>
              <w:t xml:space="preserve"> </w:t>
            </w:r>
            <w:r w:rsidRPr="00680106">
              <w:rPr>
                <w:b/>
                <w:bCs/>
                <w:sz w:val="20"/>
              </w:rPr>
              <w:t>винтовыми зажимами</w:t>
            </w:r>
            <w:r w:rsidRPr="00680106">
              <w:rPr>
                <w:sz w:val="20"/>
              </w:rPr>
              <w:t>, заземляющим проводом в прозрачной, морозостойкой изоляции, ук</w:t>
            </w:r>
            <w:r w:rsidRPr="00680106">
              <w:rPr>
                <w:color w:val="000000"/>
                <w:sz w:val="20"/>
              </w:rPr>
              <w:t xml:space="preserve">репленной к фазным зажимам посредством </w:t>
            </w:r>
            <w:r w:rsidRPr="00680106">
              <w:rPr>
                <w:b/>
                <w:bCs/>
                <w:color w:val="000000"/>
                <w:sz w:val="20"/>
              </w:rPr>
              <w:t>луженных</w:t>
            </w:r>
            <w:r w:rsidRPr="00680106">
              <w:rPr>
                <w:color w:val="000000"/>
                <w:sz w:val="20"/>
              </w:rPr>
              <w:t xml:space="preserve"> </w:t>
            </w:r>
            <w:r w:rsidRPr="00680106">
              <w:rPr>
                <w:b/>
                <w:bCs/>
                <w:color w:val="000000"/>
                <w:sz w:val="20"/>
              </w:rPr>
              <w:t>медных наконечников</w:t>
            </w:r>
            <w:r w:rsidRPr="00680106">
              <w:rPr>
                <w:color w:val="000000"/>
                <w:sz w:val="20"/>
              </w:rPr>
              <w:t>,</w:t>
            </w:r>
            <w:r w:rsidRPr="00680106">
              <w:rPr>
                <w:sz w:val="20"/>
              </w:rPr>
              <w:t xml:space="preserve"> </w:t>
            </w:r>
            <w:r w:rsidRPr="00680106">
              <w:rPr>
                <w:color w:val="000000"/>
                <w:sz w:val="20"/>
              </w:rPr>
              <w:t xml:space="preserve">сечением </w:t>
            </w:r>
            <w:r>
              <w:rPr>
                <w:color w:val="000000"/>
                <w:sz w:val="20"/>
              </w:rPr>
              <w:t>50</w:t>
            </w:r>
            <w:r w:rsidRPr="00680106">
              <w:rPr>
                <w:color w:val="000000"/>
                <w:sz w:val="20"/>
              </w:rPr>
              <w:t xml:space="preserve">мм2 общей длиной 24м, с межфазным расстоянием по 6м и заземляющим спуском 12м </w:t>
            </w:r>
            <w:r w:rsidRPr="00680106">
              <w:rPr>
                <w:sz w:val="20"/>
              </w:rPr>
              <w:t>со струбциной в конце с изолирующей рукояткой длиной 0,18м</w:t>
            </w:r>
            <w:r w:rsidRPr="00680106">
              <w:rPr>
                <w:color w:val="000000"/>
                <w:sz w:val="20"/>
              </w:rPr>
              <w:t>.</w:t>
            </w:r>
            <w:r w:rsidRPr="00680106">
              <w:rPr>
                <w:sz w:val="20"/>
              </w:rPr>
              <w:t xml:space="preserve"> Укомплектован </w:t>
            </w:r>
            <w:r w:rsidRPr="00680106">
              <w:rPr>
                <w:b/>
                <w:bCs/>
                <w:sz w:val="20"/>
              </w:rPr>
              <w:t>тремя</w:t>
            </w:r>
            <w:r w:rsidRPr="00680106">
              <w:rPr>
                <w:sz w:val="20"/>
              </w:rPr>
              <w:t xml:space="preserve"> </w:t>
            </w:r>
            <w:r w:rsidRPr="00680106">
              <w:rPr>
                <w:b/>
                <w:bCs/>
                <w:sz w:val="20"/>
              </w:rPr>
              <w:t>съемными</w:t>
            </w:r>
            <w:r w:rsidRPr="00680106">
              <w:rPr>
                <w:sz w:val="20"/>
              </w:rPr>
              <w:t xml:space="preserve"> </w:t>
            </w:r>
            <w:r w:rsidRPr="00680106">
              <w:rPr>
                <w:b/>
                <w:bCs/>
                <w:sz w:val="20"/>
              </w:rPr>
              <w:t>двухзвенными</w:t>
            </w:r>
            <w:r w:rsidRPr="00680106">
              <w:rPr>
                <w:sz w:val="20"/>
              </w:rPr>
              <w:t xml:space="preserve"> изолирующими штангами длиной 2,2м каждая. </w:t>
            </w:r>
            <w:r w:rsidRPr="00680106">
              <w:rPr>
                <w:b/>
                <w:bCs/>
                <w:sz w:val="20"/>
              </w:rPr>
              <w:t>Транспортная длина изделия не более 1,2м.</w:t>
            </w:r>
          </w:p>
        </w:tc>
      </w:tr>
      <w:tr w:rsidR="00283D5D" w:rsidTr="003F5F9A">
        <w:trPr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D" w:rsidRDefault="00283D5D" w:rsidP="00283D5D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D" w:rsidRPr="00BC32EC" w:rsidRDefault="00283D5D" w:rsidP="00283D5D">
            <w:pPr>
              <w:ind w:firstLine="0"/>
              <w:jc w:val="left"/>
              <w:rPr>
                <w:sz w:val="20"/>
              </w:rPr>
            </w:pPr>
            <w:r w:rsidRPr="00BC32EC">
              <w:rPr>
                <w:sz w:val="20"/>
              </w:rPr>
              <w:t>ЗПЛ-1</w:t>
            </w:r>
            <w:proofErr w:type="gramStart"/>
            <w:r w:rsidRPr="00BC32EC">
              <w:rPr>
                <w:sz w:val="20"/>
              </w:rPr>
              <w:t xml:space="preserve"> Д</w:t>
            </w:r>
            <w:proofErr w:type="gramEnd"/>
            <w:r w:rsidRPr="00BC32EC">
              <w:rPr>
                <w:sz w:val="20"/>
              </w:rPr>
              <w:t xml:space="preserve"> СИП (заземляющий спуск)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D" w:rsidRPr="003F5F9A" w:rsidRDefault="00283D5D" w:rsidP="00283D5D">
            <w:pPr>
              <w:jc w:val="right"/>
              <w:rPr>
                <w:sz w:val="20"/>
              </w:rPr>
            </w:pPr>
            <w:r w:rsidRPr="003F5F9A">
              <w:rPr>
                <w:sz w:val="20"/>
              </w:rPr>
              <w:t>18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D" w:rsidRPr="004E7726" w:rsidRDefault="00CF32AA" w:rsidP="00CF32AA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4E7726">
              <w:rPr>
                <w:sz w:val="20"/>
              </w:rPr>
              <w:t xml:space="preserve">Заземление переносное </w:t>
            </w:r>
            <w:proofErr w:type="gramStart"/>
            <w:r w:rsidRPr="004E7726">
              <w:rPr>
                <w:b/>
                <w:sz w:val="20"/>
              </w:rPr>
              <w:t>ВЛ</w:t>
            </w:r>
            <w:proofErr w:type="gramEnd"/>
            <w:r w:rsidRPr="004E7726">
              <w:rPr>
                <w:b/>
                <w:sz w:val="20"/>
              </w:rPr>
              <w:t xml:space="preserve"> ЗПЛ-1 Д СИП</w:t>
            </w:r>
            <w:r w:rsidRPr="004E7726">
              <w:rPr>
                <w:sz w:val="20"/>
              </w:rPr>
              <w:t xml:space="preserve"> (спуск) (16мм2) д</w:t>
            </w:r>
            <w:r w:rsidRPr="004E7726">
              <w:rPr>
                <w:color w:val="000000"/>
                <w:sz w:val="20"/>
              </w:rPr>
              <w:t>ля ВЛ до 1кВ, с</w:t>
            </w:r>
            <w:r w:rsidRPr="004E7726">
              <w:rPr>
                <w:b/>
                <w:bCs/>
                <w:color w:val="000000"/>
                <w:sz w:val="20"/>
              </w:rPr>
              <w:t xml:space="preserve"> самонесущими изолированными проводами. </w:t>
            </w:r>
            <w:r w:rsidRPr="004E7726">
              <w:rPr>
                <w:color w:val="000000"/>
                <w:sz w:val="20"/>
              </w:rPr>
              <w:t xml:space="preserve">Состоит из переносного заземляющего спуска  </w:t>
            </w:r>
            <w:r w:rsidRPr="004E7726">
              <w:rPr>
                <w:b/>
                <w:bCs/>
                <w:color w:val="000000"/>
                <w:sz w:val="20"/>
              </w:rPr>
              <w:t>(</w:t>
            </w:r>
            <w:r w:rsidRPr="004E7726">
              <w:rPr>
                <w:bCs/>
                <w:color w:val="000000"/>
                <w:sz w:val="20"/>
              </w:rPr>
              <w:t xml:space="preserve">аналог </w:t>
            </w:r>
            <w:r w:rsidRPr="004E7726">
              <w:rPr>
                <w:bCs/>
                <w:sz w:val="20"/>
              </w:rPr>
              <w:t>МАТ</w:t>
            </w:r>
            <w:r w:rsidRPr="004E7726">
              <w:rPr>
                <w:b/>
                <w:bCs/>
                <w:color w:val="000000"/>
                <w:sz w:val="20"/>
              </w:rPr>
              <w:t xml:space="preserve">) </w:t>
            </w:r>
            <w:r w:rsidRPr="004E7726">
              <w:rPr>
                <w:color w:val="000000"/>
                <w:sz w:val="20"/>
              </w:rPr>
              <w:t xml:space="preserve">длиной 10м, сечением провода 16мм2 с заземляющей струбциной </w:t>
            </w:r>
            <w:r w:rsidRPr="004E7726">
              <w:rPr>
                <w:b/>
                <w:bCs/>
                <w:color w:val="000000"/>
                <w:sz w:val="20"/>
              </w:rPr>
              <w:t>штыковым зажимом</w:t>
            </w:r>
            <w:r w:rsidRPr="004E7726">
              <w:rPr>
                <w:color w:val="000000"/>
                <w:sz w:val="20"/>
              </w:rPr>
              <w:t xml:space="preserve">, который присоединяется через </w:t>
            </w:r>
            <w:proofErr w:type="spellStart"/>
            <w:r w:rsidRPr="004E7726">
              <w:rPr>
                <w:color w:val="000000"/>
                <w:sz w:val="20"/>
              </w:rPr>
              <w:t>байонетный</w:t>
            </w:r>
            <w:proofErr w:type="spellEnd"/>
            <w:r w:rsidRPr="004E7726">
              <w:rPr>
                <w:color w:val="000000"/>
                <w:sz w:val="20"/>
              </w:rPr>
              <w:t xml:space="preserve"> разъем </w:t>
            </w:r>
            <w:proofErr w:type="spellStart"/>
            <w:r w:rsidRPr="004E7726">
              <w:rPr>
                <w:color w:val="000000"/>
                <w:sz w:val="20"/>
              </w:rPr>
              <w:t>закорачивающего</w:t>
            </w:r>
            <w:proofErr w:type="spellEnd"/>
            <w:r w:rsidRPr="004E7726">
              <w:rPr>
                <w:color w:val="000000"/>
                <w:sz w:val="20"/>
              </w:rPr>
              <w:t xml:space="preserve"> провода заземления. Масса – не более 2 кг. Защитный чехол-сумка для транспортировки из износостойкого материала. </w:t>
            </w:r>
          </w:p>
        </w:tc>
      </w:tr>
      <w:tr w:rsidR="00283D5D" w:rsidTr="003F5F9A">
        <w:trPr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D" w:rsidRDefault="00283D5D" w:rsidP="00283D5D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D" w:rsidRPr="00BC32EC" w:rsidRDefault="00283D5D" w:rsidP="00283D5D">
            <w:pPr>
              <w:ind w:firstLine="0"/>
              <w:jc w:val="left"/>
              <w:rPr>
                <w:sz w:val="20"/>
              </w:rPr>
            </w:pPr>
            <w:r w:rsidRPr="00BC32EC">
              <w:rPr>
                <w:sz w:val="20"/>
              </w:rPr>
              <w:t>ЗПЛ-1</w:t>
            </w:r>
            <w:proofErr w:type="gramStart"/>
            <w:r w:rsidRPr="00BC32EC">
              <w:rPr>
                <w:sz w:val="20"/>
              </w:rPr>
              <w:t xml:space="preserve"> Д</w:t>
            </w:r>
            <w:proofErr w:type="gramEnd"/>
            <w:r w:rsidRPr="00BC32EC">
              <w:rPr>
                <w:sz w:val="20"/>
              </w:rPr>
              <w:t xml:space="preserve"> СИП (</w:t>
            </w:r>
            <w:proofErr w:type="spellStart"/>
            <w:r w:rsidRPr="00BC32EC">
              <w:rPr>
                <w:sz w:val="20"/>
              </w:rPr>
              <w:t>закоротка</w:t>
            </w:r>
            <w:proofErr w:type="spellEnd"/>
            <w:r w:rsidRPr="00BC32EC">
              <w:rPr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D" w:rsidRPr="003F5F9A" w:rsidRDefault="00283D5D" w:rsidP="00283D5D">
            <w:pPr>
              <w:jc w:val="right"/>
              <w:rPr>
                <w:sz w:val="20"/>
              </w:rPr>
            </w:pPr>
            <w:r w:rsidRPr="003F5F9A">
              <w:rPr>
                <w:sz w:val="20"/>
              </w:rPr>
              <w:t>4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D" w:rsidRPr="004E7726" w:rsidRDefault="00CF32AA" w:rsidP="00283D5D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4E7726">
              <w:rPr>
                <w:sz w:val="20"/>
              </w:rPr>
              <w:t xml:space="preserve">Заземление переносное </w:t>
            </w:r>
            <w:proofErr w:type="gramStart"/>
            <w:r w:rsidRPr="004E7726">
              <w:rPr>
                <w:b/>
                <w:sz w:val="20"/>
              </w:rPr>
              <w:t>ВЛ</w:t>
            </w:r>
            <w:proofErr w:type="gramEnd"/>
            <w:r w:rsidRPr="004E7726">
              <w:rPr>
                <w:b/>
                <w:sz w:val="20"/>
              </w:rPr>
              <w:t xml:space="preserve"> ЗПЛ-1 Д СИП</w:t>
            </w:r>
            <w:r w:rsidRPr="004E7726">
              <w:rPr>
                <w:sz w:val="20"/>
              </w:rPr>
              <w:t xml:space="preserve"> (16мм2) для ВЛ до 1кВ, с</w:t>
            </w:r>
            <w:r w:rsidRPr="004E7726">
              <w:rPr>
                <w:b/>
                <w:bCs/>
                <w:sz w:val="20"/>
              </w:rPr>
              <w:t xml:space="preserve"> самонесущими изолированными проводами</w:t>
            </w:r>
            <w:r w:rsidRPr="004E7726">
              <w:rPr>
                <w:sz w:val="20"/>
              </w:rPr>
              <w:t xml:space="preserve">, 3-х фазное. Состоит из переносного </w:t>
            </w:r>
            <w:proofErr w:type="spellStart"/>
            <w:r w:rsidRPr="004E7726">
              <w:rPr>
                <w:sz w:val="20"/>
              </w:rPr>
              <w:t>закорачивающего</w:t>
            </w:r>
            <w:proofErr w:type="spellEnd"/>
            <w:r w:rsidRPr="004E7726">
              <w:rPr>
                <w:sz w:val="20"/>
              </w:rPr>
              <w:t xml:space="preserve"> провода с </w:t>
            </w:r>
            <w:r w:rsidRPr="004E7726">
              <w:rPr>
                <w:b/>
                <w:bCs/>
                <w:sz w:val="20"/>
              </w:rPr>
              <w:t xml:space="preserve">шестью </w:t>
            </w:r>
            <w:proofErr w:type="spellStart"/>
            <w:r w:rsidRPr="004E7726">
              <w:rPr>
                <w:b/>
                <w:bCs/>
                <w:sz w:val="20"/>
              </w:rPr>
              <w:t>втычными</w:t>
            </w:r>
            <w:proofErr w:type="spellEnd"/>
            <w:r w:rsidRPr="004E7726">
              <w:rPr>
                <w:b/>
                <w:bCs/>
                <w:sz w:val="20"/>
              </w:rPr>
              <w:t xml:space="preserve"> штепсельными зажимами</w:t>
            </w:r>
            <w:r w:rsidRPr="004E7726">
              <w:rPr>
                <w:sz w:val="20"/>
              </w:rPr>
              <w:t xml:space="preserve"> с </w:t>
            </w:r>
            <w:proofErr w:type="spellStart"/>
            <w:r w:rsidRPr="004E7726">
              <w:rPr>
                <w:sz w:val="20"/>
              </w:rPr>
              <w:t>байонетным</w:t>
            </w:r>
            <w:proofErr w:type="spellEnd"/>
            <w:r w:rsidRPr="004E7726">
              <w:rPr>
                <w:sz w:val="20"/>
              </w:rPr>
              <w:t xml:space="preserve"> разъемами </w:t>
            </w:r>
            <w:r w:rsidRPr="004E7726">
              <w:rPr>
                <w:b/>
                <w:bCs/>
                <w:sz w:val="20"/>
              </w:rPr>
              <w:t>(</w:t>
            </w:r>
            <w:r w:rsidRPr="004E7726">
              <w:rPr>
                <w:bCs/>
                <w:sz w:val="20"/>
              </w:rPr>
              <w:t>аналог М6Д</w:t>
            </w:r>
            <w:r w:rsidRPr="004E7726">
              <w:rPr>
                <w:b/>
                <w:bCs/>
                <w:sz w:val="20"/>
              </w:rPr>
              <w:t>)</w:t>
            </w:r>
            <w:r w:rsidRPr="004E7726">
              <w:rPr>
                <w:sz w:val="20"/>
              </w:rPr>
              <w:t>. Между собой штепсельные патроны соединены гибким медным проводом в прозрачной, морозостойкой,  эластичной полимерной оболочке последовательно с межфазным расстоянием по 0,8м. Защитный чехол-сумка для транспортировки из износостойкого материала.</w:t>
            </w:r>
          </w:p>
        </w:tc>
      </w:tr>
      <w:tr w:rsidR="003F5F9A" w:rsidTr="003F5F9A">
        <w:trPr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3F5F9A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BC32EC" w:rsidRDefault="003F5F9A" w:rsidP="00BC32EC">
            <w:pPr>
              <w:ind w:firstLine="24"/>
              <w:jc w:val="left"/>
              <w:rPr>
                <w:sz w:val="20"/>
              </w:rPr>
            </w:pPr>
            <w:r w:rsidRPr="00BC32EC">
              <w:rPr>
                <w:sz w:val="20"/>
              </w:rPr>
              <w:t xml:space="preserve">ЗПЛ-35-3 сеч. 25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3F5F9A" w:rsidRDefault="003F5F9A">
            <w:pPr>
              <w:jc w:val="right"/>
              <w:rPr>
                <w:sz w:val="20"/>
              </w:rPr>
            </w:pPr>
            <w:r w:rsidRPr="003F5F9A">
              <w:rPr>
                <w:sz w:val="20"/>
              </w:rPr>
              <w:t>2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283D5D" w:rsidP="005F0628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42676D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ЗПЛ-35-3</w:t>
            </w:r>
            <w:r w:rsidRPr="0042676D">
              <w:rPr>
                <w:sz w:val="20"/>
              </w:rPr>
              <w:t xml:space="preserve"> (25мм2) для </w:t>
            </w:r>
            <w:proofErr w:type="gramStart"/>
            <w:r w:rsidRPr="0042676D">
              <w:rPr>
                <w:sz w:val="20"/>
              </w:rPr>
              <w:t>ВЛ</w:t>
            </w:r>
            <w:proofErr w:type="gramEnd"/>
            <w:r w:rsidRPr="0042676D">
              <w:rPr>
                <w:sz w:val="20"/>
              </w:rPr>
              <w:t xml:space="preserve"> до 35кВ, 3-х фазное, </w:t>
            </w:r>
            <w:r w:rsidRPr="0042676D">
              <w:rPr>
                <w:b/>
                <w:bCs/>
                <w:sz w:val="20"/>
              </w:rPr>
              <w:t>с тремя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винтовыми зажимами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25мм2 общей длиной 21м, с межфазным расстоянием по 4,5м и заземляющим спуском 12м со струбциной в конце с изолирующей рукояткой длиной 0,18м. Укомплектован </w:t>
            </w:r>
            <w:r w:rsidRPr="0042676D">
              <w:rPr>
                <w:b/>
                <w:bCs/>
                <w:sz w:val="20"/>
              </w:rPr>
              <w:t>тремя съемными</w:t>
            </w:r>
            <w:r w:rsidRPr="0042676D">
              <w:rPr>
                <w:sz w:val="20"/>
              </w:rPr>
              <w:t xml:space="preserve"> изолирующими штангами длиной 1,6м каждая.</w:t>
            </w:r>
          </w:p>
        </w:tc>
      </w:tr>
      <w:tr w:rsidR="003F5F9A" w:rsidTr="003F5F9A">
        <w:trPr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3F5F9A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BC32EC" w:rsidRDefault="003F5F9A" w:rsidP="00BC32EC">
            <w:pPr>
              <w:ind w:firstLine="24"/>
              <w:jc w:val="left"/>
              <w:rPr>
                <w:sz w:val="20"/>
              </w:rPr>
            </w:pPr>
            <w:r w:rsidRPr="00BC32EC">
              <w:rPr>
                <w:sz w:val="20"/>
              </w:rPr>
              <w:t xml:space="preserve">ЗПЛ-1 сеч.16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3F5F9A" w:rsidRDefault="003F5F9A">
            <w:pPr>
              <w:jc w:val="right"/>
              <w:rPr>
                <w:sz w:val="20"/>
              </w:rPr>
            </w:pPr>
            <w:r w:rsidRPr="003F5F9A">
              <w:rPr>
                <w:sz w:val="20"/>
              </w:rPr>
              <w:t>14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283D5D" w:rsidP="00022D71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42676D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ЗПЛ-1</w:t>
            </w:r>
            <w:r w:rsidRPr="0042676D">
              <w:rPr>
                <w:sz w:val="20"/>
              </w:rPr>
              <w:t xml:space="preserve"> (16мм2) для </w:t>
            </w:r>
            <w:proofErr w:type="gramStart"/>
            <w:r w:rsidRPr="0042676D">
              <w:rPr>
                <w:sz w:val="20"/>
              </w:rPr>
              <w:t>ВЛ</w:t>
            </w:r>
            <w:proofErr w:type="gramEnd"/>
            <w:r w:rsidRPr="0042676D">
              <w:rPr>
                <w:sz w:val="20"/>
              </w:rPr>
              <w:t xml:space="preserve"> до 1кВ,  </w:t>
            </w:r>
            <w:r w:rsidRPr="0042676D">
              <w:rPr>
                <w:b/>
                <w:bCs/>
                <w:sz w:val="20"/>
              </w:rPr>
              <w:t>с пятью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пружинящими зажимами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16мм2 общей длиной 12,2м, с межфазным расстоянием по 0,8м и заземляющим спуском 9м со струбциной в конце с изолирующей рукояткой длиной 0,18м. Укомплектован </w:t>
            </w:r>
            <w:r w:rsidRPr="0042676D">
              <w:rPr>
                <w:b/>
                <w:bCs/>
                <w:sz w:val="20"/>
              </w:rPr>
              <w:t>пятью несъемными</w:t>
            </w:r>
            <w:r w:rsidRPr="0042676D">
              <w:rPr>
                <w:sz w:val="20"/>
              </w:rPr>
              <w:t xml:space="preserve"> изолирующими штангами длиной </w:t>
            </w:r>
            <w:r w:rsidRPr="0042676D">
              <w:rPr>
                <w:bCs/>
                <w:sz w:val="20"/>
              </w:rPr>
              <w:t>0,62</w:t>
            </w:r>
            <w:proofErr w:type="gramStart"/>
            <w:r w:rsidRPr="0042676D">
              <w:rPr>
                <w:bCs/>
                <w:sz w:val="20"/>
              </w:rPr>
              <w:t>м</w:t>
            </w:r>
            <w:proofErr w:type="gramEnd"/>
            <w:r w:rsidRPr="0042676D">
              <w:rPr>
                <w:b/>
                <w:bCs/>
                <w:sz w:val="20"/>
              </w:rPr>
              <w:t xml:space="preserve"> </w:t>
            </w:r>
            <w:r w:rsidRPr="0042676D">
              <w:rPr>
                <w:sz w:val="20"/>
              </w:rPr>
              <w:t>каждая.</w:t>
            </w:r>
          </w:p>
        </w:tc>
      </w:tr>
      <w:tr w:rsidR="003F5F9A" w:rsidTr="003F5F9A">
        <w:trPr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3F5F9A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BC32EC" w:rsidRDefault="003F5F9A" w:rsidP="00BC32EC">
            <w:pPr>
              <w:ind w:firstLine="24"/>
              <w:jc w:val="left"/>
              <w:rPr>
                <w:sz w:val="20"/>
              </w:rPr>
            </w:pPr>
            <w:r w:rsidRPr="00BC32EC">
              <w:rPr>
                <w:sz w:val="20"/>
              </w:rPr>
              <w:t xml:space="preserve">ЗПЛ-110-3 сеч 25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3F5F9A" w:rsidRDefault="003F5F9A">
            <w:pPr>
              <w:jc w:val="right"/>
              <w:rPr>
                <w:sz w:val="20"/>
              </w:rPr>
            </w:pPr>
            <w:r w:rsidRPr="003F5F9A">
              <w:rPr>
                <w:sz w:val="20"/>
              </w:rPr>
              <w:t>4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283D5D" w:rsidP="005F0628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680106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ЗПЛ-110-3</w:t>
            </w:r>
            <w:r w:rsidRPr="00680106">
              <w:rPr>
                <w:sz w:val="20"/>
              </w:rPr>
              <w:t xml:space="preserve"> (25мм2) для </w:t>
            </w:r>
            <w:proofErr w:type="gramStart"/>
            <w:r w:rsidRPr="00680106">
              <w:rPr>
                <w:sz w:val="20"/>
              </w:rPr>
              <w:t>ВЛ</w:t>
            </w:r>
            <w:proofErr w:type="gramEnd"/>
            <w:r w:rsidRPr="00680106">
              <w:rPr>
                <w:sz w:val="20"/>
              </w:rPr>
              <w:t xml:space="preserve"> до 110кВ, 3-х фазное, </w:t>
            </w:r>
            <w:r w:rsidRPr="00680106">
              <w:rPr>
                <w:b/>
                <w:bCs/>
                <w:sz w:val="20"/>
              </w:rPr>
              <w:t>с тремя фазными</w:t>
            </w:r>
            <w:r w:rsidRPr="00680106">
              <w:rPr>
                <w:sz w:val="20"/>
              </w:rPr>
              <w:t xml:space="preserve"> </w:t>
            </w:r>
            <w:r w:rsidRPr="00680106">
              <w:rPr>
                <w:b/>
                <w:bCs/>
                <w:sz w:val="20"/>
              </w:rPr>
              <w:lastRenderedPageBreak/>
              <w:t>винтовыми зажимами</w:t>
            </w:r>
            <w:r w:rsidRPr="00680106">
              <w:rPr>
                <w:sz w:val="20"/>
              </w:rPr>
              <w:t>, заземляющим проводом в прозрачной, морозостойкой изоляции, ук</w:t>
            </w:r>
            <w:r w:rsidRPr="00680106">
              <w:rPr>
                <w:color w:val="000000"/>
                <w:sz w:val="20"/>
              </w:rPr>
              <w:t xml:space="preserve">репленной к фазным зажимам посредством </w:t>
            </w:r>
            <w:r w:rsidRPr="00680106">
              <w:rPr>
                <w:b/>
                <w:bCs/>
                <w:color w:val="000000"/>
                <w:sz w:val="20"/>
              </w:rPr>
              <w:t>луженных</w:t>
            </w:r>
            <w:r w:rsidRPr="00680106">
              <w:rPr>
                <w:color w:val="000000"/>
                <w:sz w:val="20"/>
              </w:rPr>
              <w:t xml:space="preserve"> </w:t>
            </w:r>
            <w:r w:rsidRPr="00680106">
              <w:rPr>
                <w:b/>
                <w:bCs/>
                <w:color w:val="000000"/>
                <w:sz w:val="20"/>
              </w:rPr>
              <w:t>медных наконечников</w:t>
            </w:r>
            <w:r w:rsidRPr="00680106">
              <w:rPr>
                <w:color w:val="000000"/>
                <w:sz w:val="20"/>
              </w:rPr>
              <w:t>,</w:t>
            </w:r>
            <w:r w:rsidRPr="00680106">
              <w:rPr>
                <w:sz w:val="20"/>
              </w:rPr>
              <w:t xml:space="preserve"> </w:t>
            </w:r>
            <w:r w:rsidRPr="00680106">
              <w:rPr>
                <w:color w:val="000000"/>
                <w:sz w:val="20"/>
              </w:rPr>
              <w:t xml:space="preserve">сечением 25мм2 общей длиной 24м, с межфазным расстоянием по 6м и заземляющим спуском 12м </w:t>
            </w:r>
            <w:r w:rsidRPr="00680106">
              <w:rPr>
                <w:sz w:val="20"/>
              </w:rPr>
              <w:t>со струбциной в конце с изолирующей рукояткой длиной 0,18м</w:t>
            </w:r>
            <w:r w:rsidRPr="00680106">
              <w:rPr>
                <w:color w:val="000000"/>
                <w:sz w:val="20"/>
              </w:rPr>
              <w:t>.</w:t>
            </w:r>
            <w:r w:rsidRPr="00680106">
              <w:rPr>
                <w:sz w:val="20"/>
              </w:rPr>
              <w:t xml:space="preserve"> Укомплектован </w:t>
            </w:r>
            <w:r w:rsidRPr="00680106">
              <w:rPr>
                <w:b/>
                <w:bCs/>
                <w:sz w:val="20"/>
              </w:rPr>
              <w:t>тремя</w:t>
            </w:r>
            <w:r w:rsidRPr="00680106">
              <w:rPr>
                <w:sz w:val="20"/>
              </w:rPr>
              <w:t xml:space="preserve"> </w:t>
            </w:r>
            <w:r w:rsidRPr="00680106">
              <w:rPr>
                <w:b/>
                <w:bCs/>
                <w:sz w:val="20"/>
              </w:rPr>
              <w:t>съемными</w:t>
            </w:r>
            <w:r w:rsidRPr="00680106">
              <w:rPr>
                <w:sz w:val="20"/>
              </w:rPr>
              <w:t xml:space="preserve"> </w:t>
            </w:r>
            <w:r w:rsidRPr="00680106">
              <w:rPr>
                <w:b/>
                <w:bCs/>
                <w:sz w:val="20"/>
              </w:rPr>
              <w:t>двухзвенными</w:t>
            </w:r>
            <w:r w:rsidRPr="00680106">
              <w:rPr>
                <w:sz w:val="20"/>
              </w:rPr>
              <w:t xml:space="preserve"> изолирующими штангами длиной 2,2м каждая. </w:t>
            </w:r>
            <w:r w:rsidRPr="00680106">
              <w:rPr>
                <w:b/>
                <w:bCs/>
                <w:sz w:val="20"/>
              </w:rPr>
              <w:t>Транспортная длина изделия не более 1,2м.</w:t>
            </w:r>
          </w:p>
        </w:tc>
      </w:tr>
      <w:tr w:rsidR="003F5F9A" w:rsidTr="003F5F9A">
        <w:trPr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3F5F9A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BC32EC" w:rsidRDefault="003F5F9A" w:rsidP="00BC32EC">
            <w:pPr>
              <w:ind w:firstLine="24"/>
              <w:jc w:val="left"/>
              <w:rPr>
                <w:sz w:val="20"/>
              </w:rPr>
            </w:pPr>
            <w:r w:rsidRPr="00BC32EC">
              <w:rPr>
                <w:sz w:val="20"/>
              </w:rPr>
              <w:t xml:space="preserve">ЗПП- 35 сеч.25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3F5F9A" w:rsidRDefault="003F5F9A">
            <w:pPr>
              <w:jc w:val="right"/>
              <w:rPr>
                <w:sz w:val="20"/>
              </w:rPr>
            </w:pPr>
            <w:r w:rsidRPr="003F5F9A">
              <w:rPr>
                <w:sz w:val="20"/>
              </w:rPr>
              <w:t>10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283D5D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42676D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ЗПП-35</w:t>
            </w:r>
            <w:r w:rsidRPr="0042676D">
              <w:rPr>
                <w:sz w:val="20"/>
              </w:rPr>
              <w:t xml:space="preserve"> (25мм2) для РУ до 35кВ, 3-х фазное,  </w:t>
            </w:r>
            <w:r w:rsidRPr="0042676D">
              <w:rPr>
                <w:b/>
                <w:bCs/>
                <w:sz w:val="20"/>
              </w:rPr>
              <w:t>с тремя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 xml:space="preserve">винтовыми зажимами </w:t>
            </w:r>
            <w:r w:rsidRPr="0042676D">
              <w:rPr>
                <w:b/>
                <w:sz w:val="20"/>
              </w:rPr>
              <w:t>под трубчатую шину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25мм2 общей длиной 12м, с межфазным расстоянием по 2,5м и заземляющим спуском 7м со струбциной в конце с изолирующей рукояткой длиной 0,18м. Укомплектован </w:t>
            </w:r>
            <w:r w:rsidRPr="0042676D">
              <w:rPr>
                <w:b/>
                <w:bCs/>
                <w:sz w:val="20"/>
              </w:rPr>
              <w:t>одной съемной</w:t>
            </w:r>
            <w:proofErr w:type="gramEnd"/>
            <w:r w:rsidRPr="0042676D">
              <w:rPr>
                <w:sz w:val="20"/>
              </w:rPr>
              <w:t xml:space="preserve"> изолирующей штангой длиной 1,6м.</w:t>
            </w:r>
          </w:p>
        </w:tc>
      </w:tr>
      <w:tr w:rsidR="003F5F9A" w:rsidTr="003F5F9A">
        <w:trPr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3F5F9A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BC32EC" w:rsidRDefault="003F5F9A" w:rsidP="00BC32EC">
            <w:pPr>
              <w:ind w:firstLine="24"/>
              <w:jc w:val="left"/>
              <w:rPr>
                <w:sz w:val="20"/>
              </w:rPr>
            </w:pPr>
            <w:r w:rsidRPr="00BC32EC">
              <w:rPr>
                <w:sz w:val="20"/>
              </w:rPr>
              <w:t xml:space="preserve">ЗПП-110 сеч.25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3F5F9A" w:rsidRDefault="003F5F9A">
            <w:pPr>
              <w:jc w:val="right"/>
              <w:rPr>
                <w:sz w:val="20"/>
              </w:rPr>
            </w:pPr>
            <w:r w:rsidRPr="003F5F9A">
              <w:rPr>
                <w:sz w:val="20"/>
              </w:rPr>
              <w:t>5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283D5D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42676D">
              <w:rPr>
                <w:sz w:val="20"/>
              </w:rPr>
              <w:t xml:space="preserve">Заземление переносное ЗПП-110 (25мм2) для РУ до 110кВ, 3-х фазное,  </w:t>
            </w:r>
            <w:r w:rsidRPr="0042676D">
              <w:rPr>
                <w:b/>
                <w:bCs/>
                <w:sz w:val="20"/>
              </w:rPr>
              <w:t>с тремя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винтовыми зажимами под трубчатую шину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>, сечением 25мм2 общей длиной 17м, с межфазным расстоянием по 3,5м и заземляющим спуском 10м со струбциной в конце с изолирующей рукояткой длиной 0,18м.</w:t>
            </w:r>
            <w:proofErr w:type="gramEnd"/>
          </w:p>
        </w:tc>
      </w:tr>
      <w:tr w:rsidR="003F5F9A" w:rsidTr="003F5F9A">
        <w:trPr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3F5F9A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BC32EC" w:rsidRDefault="003F5F9A" w:rsidP="00BC32EC">
            <w:pPr>
              <w:ind w:firstLine="24"/>
              <w:jc w:val="left"/>
              <w:rPr>
                <w:sz w:val="20"/>
              </w:rPr>
            </w:pPr>
            <w:r w:rsidRPr="00BC32EC">
              <w:rPr>
                <w:sz w:val="20"/>
              </w:rPr>
              <w:t>ЗПП-10 сеч 25 мм</w:t>
            </w:r>
            <w:proofErr w:type="gramStart"/>
            <w:r w:rsidRPr="00BC32EC">
              <w:rPr>
                <w:sz w:val="2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3F5F9A" w:rsidRDefault="003F5F9A">
            <w:pPr>
              <w:jc w:val="right"/>
              <w:rPr>
                <w:sz w:val="20"/>
              </w:rPr>
            </w:pPr>
            <w:r w:rsidRPr="003F5F9A">
              <w:rPr>
                <w:sz w:val="20"/>
              </w:rPr>
              <w:t>18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283D5D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42676D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ЗПП-10</w:t>
            </w:r>
            <w:r w:rsidRPr="0042676D">
              <w:rPr>
                <w:sz w:val="20"/>
              </w:rPr>
              <w:t xml:space="preserve"> (25мм2) для РУ до 15кВ, 3-х фазное,  </w:t>
            </w:r>
            <w:r w:rsidRPr="0042676D">
              <w:rPr>
                <w:b/>
                <w:bCs/>
                <w:sz w:val="20"/>
              </w:rPr>
              <w:t>с тремя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винтовыми зажимами под плоскую шину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25мм2 общей длиной 5м, с межфазным расстоянием по 1,25м и заземляющим спуском 2,5м со струбциной в конце с изолирующей рукояткой длиной 0,18м. Укомплектован </w:t>
            </w:r>
            <w:r w:rsidRPr="0042676D">
              <w:rPr>
                <w:b/>
                <w:bCs/>
                <w:sz w:val="20"/>
              </w:rPr>
              <w:t>одной</w:t>
            </w:r>
            <w:proofErr w:type="gramEnd"/>
            <w:r w:rsidRPr="0042676D">
              <w:rPr>
                <w:b/>
                <w:bCs/>
                <w:sz w:val="20"/>
              </w:rPr>
              <w:t xml:space="preserve"> съемной</w:t>
            </w:r>
            <w:r w:rsidRPr="0042676D">
              <w:rPr>
                <w:sz w:val="20"/>
              </w:rPr>
              <w:t xml:space="preserve"> изолирующей штангой длиной 1,1м.</w:t>
            </w:r>
          </w:p>
        </w:tc>
      </w:tr>
      <w:tr w:rsidR="003F5F9A" w:rsidTr="003F5F9A">
        <w:trPr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Default="003F5F9A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A641EB" w:rsidRDefault="003F5F9A" w:rsidP="00BC32EC">
            <w:pPr>
              <w:ind w:firstLine="0"/>
              <w:jc w:val="left"/>
              <w:rPr>
                <w:sz w:val="20"/>
              </w:rPr>
            </w:pPr>
            <w:r w:rsidRPr="00BC32EC">
              <w:rPr>
                <w:sz w:val="20"/>
              </w:rPr>
              <w:t xml:space="preserve">КШЗ-10 </w:t>
            </w:r>
            <w:r w:rsidR="00A641EB">
              <w:rPr>
                <w:sz w:val="20"/>
                <w:lang w:val="en-US"/>
              </w:rPr>
              <w:t>(</w:t>
            </w:r>
            <w:r w:rsidR="00A641EB">
              <w:rPr>
                <w:sz w:val="20"/>
              </w:rPr>
              <w:t>КШЗ-10Э 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9A" w:rsidRPr="003F5F9A" w:rsidRDefault="003F5F9A">
            <w:pPr>
              <w:jc w:val="right"/>
              <w:rPr>
                <w:sz w:val="20"/>
              </w:rPr>
            </w:pPr>
            <w:r w:rsidRPr="003F5F9A">
              <w:rPr>
                <w:sz w:val="20"/>
              </w:rPr>
              <w:t>22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BF" w:rsidRDefault="000148BF" w:rsidP="007378DA">
            <w:pPr>
              <w:snapToGrid w:val="0"/>
              <w:spacing w:line="240" w:lineRule="auto"/>
              <w:ind w:firstLine="0"/>
              <w:rPr>
                <w:snapToGrid/>
                <w:sz w:val="20"/>
                <w:highlight w:val="red"/>
              </w:rPr>
            </w:pPr>
            <w:r w:rsidRPr="000148BF">
              <w:rPr>
                <w:snapToGrid/>
                <w:sz w:val="20"/>
              </w:rPr>
              <w:t xml:space="preserve">Заземление переносное предназначен для заземления проводов отключенных </w:t>
            </w:r>
            <w:proofErr w:type="gramStart"/>
            <w:r w:rsidRPr="000148BF">
              <w:rPr>
                <w:snapToGrid/>
                <w:sz w:val="20"/>
              </w:rPr>
              <w:t>ВЛ</w:t>
            </w:r>
            <w:proofErr w:type="gramEnd"/>
            <w:r w:rsidRPr="000148BF">
              <w:rPr>
                <w:snapToGrid/>
                <w:sz w:val="20"/>
              </w:rPr>
              <w:t xml:space="preserve"> напряжением 6-10 </w:t>
            </w:r>
            <w:proofErr w:type="spellStart"/>
            <w:r w:rsidRPr="000148BF">
              <w:rPr>
                <w:snapToGrid/>
                <w:sz w:val="20"/>
              </w:rPr>
              <w:t>кВ</w:t>
            </w:r>
            <w:proofErr w:type="spellEnd"/>
            <w:r w:rsidRPr="000148BF">
              <w:rPr>
                <w:snapToGrid/>
                <w:sz w:val="20"/>
              </w:rPr>
              <w:t xml:space="preserve"> непосредственно с поверхности земли, а также для проверки наличия или отсутствия напряжения воздушных линий</w:t>
            </w:r>
            <w:r w:rsidR="00A641EB">
              <w:rPr>
                <w:snapToGrid/>
                <w:sz w:val="20"/>
              </w:rPr>
              <w:t>.</w:t>
            </w:r>
          </w:p>
          <w:p w:rsidR="00A641EB" w:rsidRPr="00A641EB" w:rsidRDefault="00A641EB" w:rsidP="00A641EB">
            <w:pPr>
              <w:spacing w:before="100" w:beforeAutospacing="1" w:after="100" w:afterAutospacing="1" w:line="240" w:lineRule="auto"/>
              <w:ind w:firstLine="0"/>
              <w:jc w:val="left"/>
              <w:outlineLvl w:val="3"/>
              <w:rPr>
                <w:b/>
                <w:bCs/>
                <w:i/>
                <w:snapToGrid/>
                <w:sz w:val="20"/>
              </w:rPr>
            </w:pPr>
            <w:r w:rsidRPr="00A641EB">
              <w:rPr>
                <w:b/>
                <w:bCs/>
                <w:i/>
                <w:snapToGrid/>
                <w:sz w:val="20"/>
              </w:rPr>
              <w:t>Характеристики</w:t>
            </w:r>
            <w:r w:rsidRPr="00823E61">
              <w:rPr>
                <w:b/>
                <w:bCs/>
                <w:i/>
                <w:snapToGrid/>
                <w:sz w:val="20"/>
              </w:rPr>
              <w:t>: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07"/>
              <w:gridCol w:w="2612"/>
            </w:tblGrid>
            <w:tr w:rsidR="00A641EB" w:rsidRPr="00A641EB" w:rsidTr="00A641EB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Рабочее напряжение эл. установки</w:t>
                  </w:r>
                </w:p>
              </w:tc>
              <w:tc>
                <w:tcPr>
                  <w:tcW w:w="2567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 xml:space="preserve">6-10 </w:t>
                  </w:r>
                  <w:proofErr w:type="spellStart"/>
                  <w:r w:rsidRPr="00A641EB">
                    <w:rPr>
                      <w:snapToGrid/>
                      <w:sz w:val="20"/>
                    </w:rPr>
                    <w:t>кВ</w:t>
                  </w:r>
                  <w:proofErr w:type="spellEnd"/>
                </w:p>
              </w:tc>
            </w:tr>
            <w:tr w:rsidR="00A641EB" w:rsidRPr="00A641EB" w:rsidTr="00A641EB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Сечение заземляющего провода</w:t>
                  </w:r>
                </w:p>
              </w:tc>
              <w:tc>
                <w:tcPr>
                  <w:tcW w:w="2567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25 мм</w:t>
                  </w:r>
                  <w:proofErr w:type="gramStart"/>
                  <w:r w:rsidRPr="00A641EB">
                    <w:rPr>
                      <w:snapToGrid/>
                      <w:sz w:val="20"/>
                    </w:rPr>
                    <w:t>2</w:t>
                  </w:r>
                  <w:proofErr w:type="gramEnd"/>
                </w:p>
              </w:tc>
            </w:tr>
            <w:tr w:rsidR="00A641EB" w:rsidRPr="00A641EB" w:rsidTr="00A641EB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 xml:space="preserve">Длина заземляющего спуска, не менее </w:t>
                  </w:r>
                </w:p>
              </w:tc>
              <w:tc>
                <w:tcPr>
                  <w:tcW w:w="2567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8 м</w:t>
                  </w:r>
                </w:p>
              </w:tc>
            </w:tr>
            <w:tr w:rsidR="00A641EB" w:rsidRPr="00A641EB" w:rsidTr="00A641EB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 xml:space="preserve">Ток термической стойкости в течение 3 </w:t>
                  </w:r>
                  <w:proofErr w:type="gramStart"/>
                  <w:r w:rsidRPr="00A641EB">
                    <w:rPr>
                      <w:snapToGrid/>
                      <w:sz w:val="20"/>
                    </w:rPr>
                    <w:t>с</w:t>
                  </w:r>
                  <w:proofErr w:type="gramEnd"/>
                </w:p>
              </w:tc>
              <w:tc>
                <w:tcPr>
                  <w:tcW w:w="2567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3,6 кА</w:t>
                  </w:r>
                </w:p>
              </w:tc>
            </w:tr>
            <w:tr w:rsidR="00A641EB" w:rsidRPr="00A641EB" w:rsidTr="00A641EB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Ток динамической стойкости</w:t>
                  </w:r>
                </w:p>
              </w:tc>
              <w:tc>
                <w:tcPr>
                  <w:tcW w:w="2567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22 кА</w:t>
                  </w:r>
                </w:p>
              </w:tc>
            </w:tr>
            <w:tr w:rsidR="00A641EB" w:rsidRPr="00A641EB" w:rsidTr="00A641EB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Длина штанг с зажимами</w:t>
                  </w:r>
                </w:p>
              </w:tc>
              <w:tc>
                <w:tcPr>
                  <w:tcW w:w="2567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8000 мм</w:t>
                  </w:r>
                  <w:r w:rsidR="00085FF8">
                    <w:rPr>
                      <w:snapToGrid/>
                      <w:sz w:val="20"/>
                    </w:rPr>
                    <w:t xml:space="preserve"> (2 штанги – не менее 9000 мм)</w:t>
                  </w:r>
                </w:p>
              </w:tc>
            </w:tr>
            <w:tr w:rsidR="00A641EB" w:rsidRPr="00A641EB" w:rsidTr="00A641EB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Опция</w:t>
                  </w:r>
                </w:p>
              </w:tc>
              <w:tc>
                <w:tcPr>
                  <w:tcW w:w="2567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 xml:space="preserve">Телескопическая штанга </w:t>
                  </w:r>
                </w:p>
              </w:tc>
            </w:tr>
            <w:tr w:rsidR="00A641EB" w:rsidRPr="00A641EB" w:rsidTr="00A641EB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Погодные условия эксплуатации</w:t>
                  </w:r>
                </w:p>
              </w:tc>
              <w:tc>
                <w:tcPr>
                  <w:tcW w:w="2567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-45 +40 С°</w:t>
                  </w:r>
                </w:p>
              </w:tc>
            </w:tr>
            <w:tr w:rsidR="00A641EB" w:rsidRPr="00A641EB" w:rsidTr="00A641EB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Вес</w:t>
                  </w:r>
                </w:p>
              </w:tc>
              <w:tc>
                <w:tcPr>
                  <w:tcW w:w="2567" w:type="dxa"/>
                  <w:vAlign w:val="center"/>
                  <w:hideMark/>
                </w:tcPr>
                <w:p w:rsidR="00A641EB" w:rsidRPr="00A641EB" w:rsidRDefault="00A641EB" w:rsidP="00A641E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22 кг</w:t>
                  </w:r>
                </w:p>
              </w:tc>
            </w:tr>
          </w:tbl>
          <w:p w:rsidR="00A641EB" w:rsidRPr="00823E61" w:rsidRDefault="00A641EB" w:rsidP="00A641EB">
            <w:pPr>
              <w:snapToGrid w:val="0"/>
              <w:spacing w:line="240" w:lineRule="auto"/>
              <w:ind w:firstLine="0"/>
              <w:rPr>
                <w:b/>
                <w:i/>
                <w:sz w:val="20"/>
              </w:rPr>
            </w:pPr>
            <w:r w:rsidRPr="00823E61">
              <w:rPr>
                <w:b/>
                <w:i/>
                <w:sz w:val="20"/>
              </w:rPr>
              <w:t>Доп. характеристики:</w:t>
            </w:r>
          </w:p>
          <w:p w:rsidR="00A641EB" w:rsidRPr="00A641EB" w:rsidRDefault="00A641EB" w:rsidP="00A641E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Общая длина 5-и секционной заземляющей штанги, </w:t>
            </w:r>
            <w:proofErr w:type="gramStart"/>
            <w:r w:rsidRPr="00A641EB">
              <w:rPr>
                <w:sz w:val="20"/>
              </w:rPr>
              <w:t>мм</w:t>
            </w:r>
            <w:proofErr w:type="gramEnd"/>
            <w:r w:rsidRPr="00A641EB">
              <w:rPr>
                <w:sz w:val="20"/>
              </w:rPr>
              <w:t xml:space="preserve"> 8000</w:t>
            </w:r>
          </w:p>
          <w:p w:rsidR="00A641EB" w:rsidRPr="00A641EB" w:rsidRDefault="00A641EB" w:rsidP="00A641E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Общая длина изолирующей секций штанги, </w:t>
            </w:r>
            <w:proofErr w:type="gramStart"/>
            <w:r w:rsidRPr="00A641EB">
              <w:rPr>
                <w:sz w:val="20"/>
              </w:rPr>
              <w:t>мм</w:t>
            </w:r>
            <w:proofErr w:type="gramEnd"/>
            <w:r w:rsidRPr="00A641EB">
              <w:rPr>
                <w:sz w:val="20"/>
              </w:rPr>
              <w:t xml:space="preserve"> 5000</w:t>
            </w:r>
          </w:p>
          <w:p w:rsidR="00A641EB" w:rsidRPr="00A641EB" w:rsidRDefault="00A641EB" w:rsidP="00A641E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Количество заземляющих штанг, </w:t>
            </w:r>
            <w:proofErr w:type="spellStart"/>
            <w:proofErr w:type="gramStart"/>
            <w:r w:rsidRPr="00A641EB">
              <w:rPr>
                <w:sz w:val="20"/>
              </w:rPr>
              <w:t>шт</w:t>
            </w:r>
            <w:proofErr w:type="spellEnd"/>
            <w:proofErr w:type="gramEnd"/>
            <w:r w:rsidRPr="00A641EB">
              <w:rPr>
                <w:sz w:val="20"/>
              </w:rPr>
              <w:t xml:space="preserve"> 3</w:t>
            </w:r>
          </w:p>
          <w:p w:rsidR="00A641EB" w:rsidRPr="00A641EB" w:rsidRDefault="00A641EB" w:rsidP="00A641E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lastRenderedPageBreak/>
              <w:t xml:space="preserve">Длина 3-х лучевого заземляющего спуска, </w:t>
            </w:r>
            <w:proofErr w:type="gramStart"/>
            <w:r w:rsidRPr="00A641EB">
              <w:rPr>
                <w:sz w:val="20"/>
              </w:rPr>
              <w:t>м</w:t>
            </w:r>
            <w:proofErr w:type="gramEnd"/>
            <w:r w:rsidRPr="00A641EB">
              <w:rPr>
                <w:sz w:val="20"/>
              </w:rPr>
              <w:t xml:space="preserve"> 8,0х3</w:t>
            </w:r>
          </w:p>
          <w:p w:rsidR="00A641EB" w:rsidRPr="00A641EB" w:rsidRDefault="00A641EB" w:rsidP="00A641E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Количество металлических звеньев штанг заземлений, </w:t>
            </w:r>
            <w:proofErr w:type="spellStart"/>
            <w:proofErr w:type="gramStart"/>
            <w:r w:rsidRPr="00A641EB">
              <w:rPr>
                <w:sz w:val="20"/>
              </w:rPr>
              <w:t>шт</w:t>
            </w:r>
            <w:proofErr w:type="spellEnd"/>
            <w:proofErr w:type="gramEnd"/>
            <w:r w:rsidRPr="00A641EB">
              <w:rPr>
                <w:sz w:val="20"/>
              </w:rPr>
              <w:t xml:space="preserve"> 1х3 Телескоп</w:t>
            </w:r>
          </w:p>
          <w:p w:rsidR="00A641EB" w:rsidRPr="00A641EB" w:rsidRDefault="00A641EB" w:rsidP="00A641E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Длина рукоятки штанг заземлений, </w:t>
            </w:r>
            <w:proofErr w:type="gramStart"/>
            <w:r w:rsidRPr="00A641EB">
              <w:rPr>
                <w:sz w:val="20"/>
              </w:rPr>
              <w:t>мм</w:t>
            </w:r>
            <w:proofErr w:type="gramEnd"/>
            <w:r w:rsidRPr="00A641EB">
              <w:rPr>
                <w:sz w:val="20"/>
              </w:rPr>
              <w:t>. 1500</w:t>
            </w:r>
          </w:p>
          <w:p w:rsidR="00A641EB" w:rsidRPr="00A641EB" w:rsidRDefault="00A641EB" w:rsidP="00A641E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Длина изолирующей части штанги указателя напряжения, </w:t>
            </w:r>
            <w:proofErr w:type="gramStart"/>
            <w:r w:rsidRPr="00A641EB">
              <w:rPr>
                <w:sz w:val="20"/>
              </w:rPr>
              <w:t>мм</w:t>
            </w:r>
            <w:proofErr w:type="gramEnd"/>
            <w:r w:rsidRPr="00A641EB">
              <w:rPr>
                <w:sz w:val="20"/>
              </w:rPr>
              <w:t xml:space="preserve"> 5000</w:t>
            </w:r>
          </w:p>
          <w:p w:rsidR="00A641EB" w:rsidRPr="00A641EB" w:rsidRDefault="00A641EB" w:rsidP="00A641E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>Ток термической стойкости заземляющей штанги, кА/сек 6/1</w:t>
            </w:r>
          </w:p>
          <w:p w:rsidR="00A641EB" w:rsidRDefault="00A641EB" w:rsidP="00A641EB">
            <w:pPr>
              <w:snapToGrid w:val="0"/>
              <w:spacing w:line="240" w:lineRule="auto"/>
              <w:ind w:firstLine="0"/>
              <w:rPr>
                <w:snapToGrid/>
                <w:sz w:val="20"/>
                <w:highlight w:val="red"/>
              </w:rPr>
            </w:pPr>
            <w:r w:rsidRPr="00A641EB">
              <w:rPr>
                <w:sz w:val="20"/>
              </w:rPr>
              <w:t>Размеры заземлителя, мм Ф 20 x 200 x 1100</w:t>
            </w:r>
          </w:p>
          <w:p w:rsidR="00A641EB" w:rsidRDefault="00A641EB" w:rsidP="007378DA">
            <w:pPr>
              <w:snapToGrid w:val="0"/>
              <w:spacing w:line="240" w:lineRule="auto"/>
              <w:ind w:firstLine="0"/>
              <w:rPr>
                <w:snapToGrid/>
                <w:sz w:val="20"/>
                <w:highlight w:val="red"/>
              </w:rPr>
            </w:pPr>
          </w:p>
          <w:p w:rsidR="000148BF" w:rsidRPr="00823E61" w:rsidRDefault="00A641EB" w:rsidP="007378DA">
            <w:pPr>
              <w:snapToGrid w:val="0"/>
              <w:spacing w:line="240" w:lineRule="auto"/>
              <w:ind w:firstLine="0"/>
              <w:rPr>
                <w:b/>
                <w:i/>
                <w:snapToGrid/>
                <w:sz w:val="20"/>
              </w:rPr>
            </w:pPr>
            <w:r w:rsidRPr="00823E61">
              <w:rPr>
                <w:b/>
                <w:i/>
                <w:snapToGrid/>
                <w:sz w:val="20"/>
              </w:rPr>
              <w:t>Состав комплекта:</w:t>
            </w:r>
          </w:p>
          <w:p w:rsidR="000148BF" w:rsidRDefault="00A641EB" w:rsidP="00A641EB">
            <w:pPr>
              <w:snapToGrid w:val="0"/>
              <w:spacing w:line="240" w:lineRule="auto"/>
              <w:ind w:firstLine="0"/>
              <w:rPr>
                <w:snapToGrid/>
                <w:sz w:val="20"/>
                <w:highlight w:val="red"/>
              </w:rPr>
            </w:pPr>
            <w:r w:rsidRPr="000148BF">
              <w:rPr>
                <w:noProof/>
                <w:sz w:val="20"/>
              </w:rPr>
              <w:drawing>
                <wp:inline distT="0" distB="0" distL="0" distR="0" wp14:anchorId="1889A622" wp14:editId="73B72956">
                  <wp:extent cx="2705100" cy="2705100"/>
                  <wp:effectExtent l="0" t="0" r="0" b="0"/>
                  <wp:docPr id="1" name="Рисунок 1" descr="D:\Хямяляйнен\СИЗы\2019\КШЗ-10Э 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Хямяляйнен\СИЗы\2019\КШЗ-10Э 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FF8" w:rsidRPr="00085FF8" w:rsidRDefault="00085FF8" w:rsidP="00A641EB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085FF8">
              <w:rPr>
                <w:snapToGrid/>
                <w:sz w:val="20"/>
              </w:rPr>
              <w:t xml:space="preserve">Дополнительно 2 звена для </w:t>
            </w:r>
            <w:r>
              <w:rPr>
                <w:snapToGrid/>
                <w:sz w:val="20"/>
              </w:rPr>
              <w:t>увеличения длины двух штанг до 9000 мм</w:t>
            </w:r>
            <w:proofErr w:type="gramStart"/>
            <w:r>
              <w:rPr>
                <w:snapToGrid/>
                <w:sz w:val="20"/>
              </w:rPr>
              <w:t>.</w:t>
            </w:r>
            <w:proofErr w:type="gramEnd"/>
            <w:r>
              <w:rPr>
                <w:snapToGrid/>
                <w:sz w:val="20"/>
              </w:rPr>
              <w:t xml:space="preserve"> (</w:t>
            </w:r>
            <w:proofErr w:type="gramStart"/>
            <w:r>
              <w:rPr>
                <w:snapToGrid/>
                <w:sz w:val="20"/>
              </w:rPr>
              <w:t>д</w:t>
            </w:r>
            <w:proofErr w:type="gramEnd"/>
            <w:r>
              <w:rPr>
                <w:snapToGrid/>
                <w:sz w:val="20"/>
              </w:rPr>
              <w:t>ля установки на верхнюю фазу).</w:t>
            </w:r>
          </w:p>
          <w:p w:rsidR="000148BF" w:rsidRDefault="000148BF" w:rsidP="007378DA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C5F37" w:rsidRPr="00AC6BD2" w:rsidRDefault="00EC5F37" w:rsidP="000525AE">
      <w:pPr>
        <w:spacing w:line="240" w:lineRule="auto"/>
      </w:pPr>
      <w:bookmarkStart w:id="1" w:name="_GoBack"/>
      <w:bookmarkEnd w:id="0"/>
      <w:bookmarkEnd w:id="1"/>
    </w:p>
    <w:sectPr w:rsidR="00EC5F37" w:rsidRPr="00AC6BD2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962" w:rsidRDefault="00C40962">
      <w:r>
        <w:separator/>
      </w:r>
    </w:p>
  </w:endnote>
  <w:endnote w:type="continuationSeparator" w:id="0">
    <w:p w:rsidR="00C40962" w:rsidRDefault="00C40962">
      <w:r>
        <w:continuationSeparator/>
      </w:r>
    </w:p>
  </w:endnote>
  <w:endnote w:type="continuationNotice" w:id="1">
    <w:p w:rsidR="00C40962" w:rsidRDefault="00C409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962" w:rsidRDefault="00C40962">
      <w:r>
        <w:separator/>
      </w:r>
    </w:p>
  </w:footnote>
  <w:footnote w:type="continuationSeparator" w:id="0">
    <w:p w:rsidR="00C40962" w:rsidRDefault="00C40962">
      <w:r>
        <w:continuationSeparator/>
      </w:r>
    </w:p>
  </w:footnote>
  <w:footnote w:type="continuationNotice" w:id="1">
    <w:p w:rsidR="00C40962" w:rsidRDefault="00C4096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25"/>
  </w:num>
  <w:num w:numId="5">
    <w:abstractNumId w:val="19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"/>
  </w:num>
  <w:num w:numId="16">
    <w:abstractNumId w:val="32"/>
  </w:num>
  <w:num w:numId="17">
    <w:abstractNumId w:val="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26"/>
  </w:num>
  <w:num w:numId="24">
    <w:abstractNumId w:val="31"/>
  </w:num>
  <w:num w:numId="25">
    <w:abstractNumId w:val="29"/>
  </w:num>
  <w:num w:numId="26">
    <w:abstractNumId w:val="10"/>
  </w:num>
  <w:num w:numId="27">
    <w:abstractNumId w:val="16"/>
  </w:num>
  <w:num w:numId="28">
    <w:abstractNumId w:val="18"/>
  </w:num>
  <w:num w:numId="29">
    <w:abstractNumId w:val="27"/>
  </w:num>
  <w:num w:numId="30">
    <w:abstractNumId w:val="20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48BF"/>
    <w:rsid w:val="000165D2"/>
    <w:rsid w:val="00017993"/>
    <w:rsid w:val="0002043F"/>
    <w:rsid w:val="0002227C"/>
    <w:rsid w:val="00022D71"/>
    <w:rsid w:val="0002515D"/>
    <w:rsid w:val="00026EE2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25AE"/>
    <w:rsid w:val="0005428E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5FF8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C3690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85DD7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46F4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07B33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3D5D"/>
    <w:rsid w:val="002855E6"/>
    <w:rsid w:val="0028676B"/>
    <w:rsid w:val="00290295"/>
    <w:rsid w:val="00291876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873B8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5F9A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E7726"/>
    <w:rsid w:val="004F2A18"/>
    <w:rsid w:val="004F5A28"/>
    <w:rsid w:val="004F6898"/>
    <w:rsid w:val="004F6C5D"/>
    <w:rsid w:val="00500F14"/>
    <w:rsid w:val="0050279B"/>
    <w:rsid w:val="00503249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2DD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3A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6195"/>
    <w:rsid w:val="0062630E"/>
    <w:rsid w:val="00626830"/>
    <w:rsid w:val="00627EC8"/>
    <w:rsid w:val="0063136D"/>
    <w:rsid w:val="00631513"/>
    <w:rsid w:val="00632CD3"/>
    <w:rsid w:val="00637995"/>
    <w:rsid w:val="00640579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56B99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725"/>
    <w:rsid w:val="006F3136"/>
    <w:rsid w:val="006F3743"/>
    <w:rsid w:val="006F44AA"/>
    <w:rsid w:val="006F686B"/>
    <w:rsid w:val="006F6F38"/>
    <w:rsid w:val="006F7324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378DA"/>
    <w:rsid w:val="007410FD"/>
    <w:rsid w:val="00741471"/>
    <w:rsid w:val="007418AA"/>
    <w:rsid w:val="00741D2F"/>
    <w:rsid w:val="0074292E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1701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3E61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047B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B757A"/>
    <w:rsid w:val="008C04D5"/>
    <w:rsid w:val="008C069B"/>
    <w:rsid w:val="008C1A08"/>
    <w:rsid w:val="008C21D0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1EB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91D2D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1E55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2EC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37F4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0962"/>
    <w:rsid w:val="00C41578"/>
    <w:rsid w:val="00C427A0"/>
    <w:rsid w:val="00C43E48"/>
    <w:rsid w:val="00C43F6C"/>
    <w:rsid w:val="00C45BC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2AA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56A45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5C06"/>
    <w:rsid w:val="00EC5F37"/>
    <w:rsid w:val="00EC6E33"/>
    <w:rsid w:val="00EC791F"/>
    <w:rsid w:val="00ED0D06"/>
    <w:rsid w:val="00ED192D"/>
    <w:rsid w:val="00ED19FB"/>
    <w:rsid w:val="00ED35EE"/>
    <w:rsid w:val="00ED5BEE"/>
    <w:rsid w:val="00ED62A4"/>
    <w:rsid w:val="00ED6350"/>
    <w:rsid w:val="00ED701D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A2089-1664-4CBF-90EF-B90DB5D7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5968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3</cp:revision>
  <cp:lastPrinted>2019-07-08T00:18:00Z</cp:lastPrinted>
  <dcterms:created xsi:type="dcterms:W3CDTF">2019-07-15T06:38:00Z</dcterms:created>
  <dcterms:modified xsi:type="dcterms:W3CDTF">2019-07-16T23:32:00Z</dcterms:modified>
</cp:coreProperties>
</file>